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A" w:rsidRDefault="00FF4953" w:rsidP="005937DA">
      <w:pPr>
        <w:jc w:val="center"/>
      </w:pPr>
      <w:r>
        <w:t>от 29</w:t>
      </w:r>
      <w:r w:rsidR="005937DA">
        <w:t xml:space="preserve"> марта 2013 г.</w:t>
      </w:r>
    </w:p>
    <w:p w:rsidR="005937DA" w:rsidRDefault="005937DA" w:rsidP="005937DA">
      <w:pPr>
        <w:pStyle w:val="a4"/>
        <w:jc w:val="center"/>
      </w:pPr>
      <w:r>
        <w:rPr>
          <w:rStyle w:val="a3"/>
        </w:rPr>
        <w:t>ПОЛОЖЕНИЕ </w:t>
      </w:r>
      <w:r>
        <w:br/>
      </w:r>
      <w:r>
        <w:rPr>
          <w:rStyle w:val="a3"/>
        </w:rPr>
        <w:t xml:space="preserve">об </w:t>
      </w:r>
      <w:proofErr w:type="spellStart"/>
      <w:proofErr w:type="gramStart"/>
      <w:r>
        <w:rPr>
          <w:rStyle w:val="a3"/>
        </w:rPr>
        <w:t>интернет-конкурсе</w:t>
      </w:r>
      <w:proofErr w:type="spellEnd"/>
      <w:proofErr w:type="gramEnd"/>
      <w:r>
        <w:rPr>
          <w:rStyle w:val="a3"/>
        </w:rPr>
        <w:t>  «Лучший сайт педагога»</w:t>
      </w:r>
    </w:p>
    <w:p w:rsidR="005937DA" w:rsidRDefault="005937DA" w:rsidP="005937DA">
      <w:pPr>
        <w:pStyle w:val="a4"/>
      </w:pPr>
      <w:r>
        <w:rPr>
          <w:rStyle w:val="a3"/>
        </w:rPr>
        <w:t>1.Учредители конкурса.</w:t>
      </w:r>
      <w:r>
        <w:br/>
        <w:t>Конкурс на лучший сайт педагога проводится администрацией МДОУ № 11.</w:t>
      </w:r>
    </w:p>
    <w:p w:rsidR="005937DA" w:rsidRDefault="005937DA" w:rsidP="005937DA">
      <w:pPr>
        <w:pStyle w:val="a4"/>
      </w:pPr>
      <w:r>
        <w:rPr>
          <w:rStyle w:val="a3"/>
        </w:rPr>
        <w:t>2.Цель Конкурса.</w:t>
      </w:r>
      <w:r>
        <w:br/>
        <w:t>Развитие новых информационно-коммуникационных технологий в МДОУ, внедрение этих ресурсов в учебно-воспитательный процесс, расширение информационной открытости МДОУ, формирование объективного отношения к деятельности МДОУ.</w:t>
      </w:r>
    </w:p>
    <w:p w:rsidR="005937DA" w:rsidRDefault="005937DA" w:rsidP="005937DA">
      <w:pPr>
        <w:pStyle w:val="a4"/>
      </w:pPr>
      <w:r>
        <w:rPr>
          <w:rStyle w:val="a3"/>
        </w:rPr>
        <w:t>3.Участники Конкурса.</w:t>
      </w:r>
      <w:r>
        <w:br/>
        <w:t>3.1. В Конкурсе может принять участие любой воспитатель и узкий специалист.</w:t>
      </w:r>
      <w:r>
        <w:br/>
        <w:t>3.2. На Конкурс представляется сайт педагога, информация на котором соответствует требованию Конкурса.</w:t>
      </w:r>
    </w:p>
    <w:p w:rsidR="006D2F4F" w:rsidRDefault="005937DA" w:rsidP="005937DA">
      <w:pPr>
        <w:pStyle w:val="a4"/>
      </w:pPr>
      <w:r>
        <w:rPr>
          <w:rStyle w:val="a3"/>
        </w:rPr>
        <w:t>4.Условия и порядок проведения Конкурса.</w:t>
      </w:r>
      <w:r>
        <w:br/>
        <w:t>4.1. Участие в Конкурсе осуществляется путём самовыдвижения.</w:t>
      </w:r>
      <w:r>
        <w:br/>
        <w:t>4.2. Участники Конкурса заполняют Заявку.</w:t>
      </w:r>
      <w:r>
        <w:br/>
        <w:t>4.3. Оценивание проводится по пятибалльной системе.</w:t>
      </w:r>
    </w:p>
    <w:p w:rsidR="005937DA" w:rsidRDefault="005937DA" w:rsidP="005937DA">
      <w:pPr>
        <w:pStyle w:val="a4"/>
      </w:pPr>
      <w:r w:rsidRPr="000329AA">
        <w:rPr>
          <w:i/>
        </w:rPr>
        <w:t xml:space="preserve">Критерии оценки: </w:t>
      </w:r>
      <w:r>
        <w:t xml:space="preserve">Структура сайта; регулярность обновления; дизайн и внешнее оформление сайта; наличие </w:t>
      </w:r>
      <w:proofErr w:type="spellStart"/>
      <w:r>
        <w:t>интерактива</w:t>
      </w:r>
      <w:proofErr w:type="spellEnd"/>
      <w:r>
        <w:t xml:space="preserve"> (обратная связь, гостевая книга); наличие новостного раздела; наличие раздела, содержащего документацию (программы); наличие интересной и полезной информации; полнота информации о педагоге, его достижениях; актуальность информации; наличие и качество иллюстративного материала (фото и видео)</w:t>
      </w:r>
      <w:r w:rsidR="00527EA0">
        <w:t>; грамотность (соответствие нормам русского языка).</w:t>
      </w:r>
      <w:r>
        <w:t xml:space="preserve"> </w:t>
      </w:r>
    </w:p>
    <w:p w:rsidR="005937DA" w:rsidRDefault="005937DA" w:rsidP="005937DA">
      <w:pPr>
        <w:pStyle w:val="a4"/>
      </w:pPr>
      <w:r>
        <w:t xml:space="preserve">4.4. Конкурс проводится с 01.04 – 15.05.2013г. </w:t>
      </w:r>
    </w:p>
    <w:p w:rsidR="005937DA" w:rsidRDefault="005937DA" w:rsidP="005937DA">
      <w:pPr>
        <w:pStyle w:val="a4"/>
      </w:pPr>
      <w:r>
        <w:t xml:space="preserve">4.5. Для осуществления оценки сайтов педагогов, участвующих в конкурсе, и подведения итогов конкурса формируется экспертная группа: </w:t>
      </w:r>
      <w:proofErr w:type="spellStart"/>
      <w:r>
        <w:t>Чупрунова</w:t>
      </w:r>
      <w:proofErr w:type="spellEnd"/>
      <w:r>
        <w:t xml:space="preserve"> Т.Н., Кудряшова Л.А., Широкова С.Г., Кочергина С.В.</w:t>
      </w:r>
      <w:r w:rsidR="00613644">
        <w:t>, председатель профсоюза Котова И.И.</w:t>
      </w:r>
    </w:p>
    <w:p w:rsidR="005937DA" w:rsidRDefault="005937DA" w:rsidP="005937DA">
      <w:pPr>
        <w:pStyle w:val="a4"/>
      </w:pPr>
      <w:r>
        <w:t>5. Подведение итогов и награждение участников Конкурс.</w:t>
      </w:r>
    </w:p>
    <w:p w:rsidR="005937DA" w:rsidRDefault="005937DA" w:rsidP="005937DA">
      <w:pPr>
        <w:pStyle w:val="a4"/>
      </w:pPr>
      <w:r>
        <w:t>5.1. В период с 10.05.2013г. по 15.05.2013г. экспертная группа просматривает сайты, выставляет оценки по критериям, и суммирует их.</w:t>
      </w:r>
    </w:p>
    <w:p w:rsidR="005937DA" w:rsidRDefault="005937DA" w:rsidP="005937DA">
      <w:pPr>
        <w:pStyle w:val="a4"/>
      </w:pPr>
      <w:r>
        <w:t xml:space="preserve">5.2. Награждение. Педагоги, занявшие призовые места награждаются дипломами и премиями. </w:t>
      </w:r>
    </w:p>
    <w:p w:rsidR="00FF4953" w:rsidRDefault="00FF4953" w:rsidP="005937DA">
      <w:pPr>
        <w:pStyle w:val="a4"/>
      </w:pPr>
    </w:p>
    <w:p w:rsidR="00FF4953" w:rsidRDefault="00FF4953" w:rsidP="005937DA">
      <w:pPr>
        <w:pStyle w:val="a4"/>
      </w:pPr>
      <w:r>
        <w:t>Оргкомитет конкурса</w:t>
      </w:r>
    </w:p>
    <w:p w:rsidR="005937DA" w:rsidRDefault="005937DA" w:rsidP="005937DA">
      <w:pPr>
        <w:pStyle w:val="a4"/>
      </w:pPr>
    </w:p>
    <w:p w:rsidR="00FF4953" w:rsidRDefault="00FF49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F4953" w:rsidRDefault="00FF4953" w:rsidP="00FF4953">
      <w:pPr>
        <w:jc w:val="center"/>
      </w:pPr>
      <w:r>
        <w:lastRenderedPageBreak/>
        <w:t>от 29 марта 2013 г.</w:t>
      </w:r>
    </w:p>
    <w:p w:rsidR="00FF4953" w:rsidRDefault="00FF4953" w:rsidP="00FF4953">
      <w:pPr>
        <w:pStyle w:val="a4"/>
        <w:jc w:val="center"/>
      </w:pPr>
      <w:r>
        <w:rPr>
          <w:rStyle w:val="a3"/>
        </w:rPr>
        <w:t>ПОЛОЖЕНИЕ </w:t>
      </w:r>
      <w:r>
        <w:br/>
      </w:r>
      <w:r>
        <w:rPr>
          <w:rStyle w:val="a3"/>
        </w:rPr>
        <w:t xml:space="preserve">об </w:t>
      </w:r>
      <w:proofErr w:type="spellStart"/>
      <w:proofErr w:type="gramStart"/>
      <w:r>
        <w:rPr>
          <w:rStyle w:val="a3"/>
        </w:rPr>
        <w:t>интернет-конкурс</w:t>
      </w:r>
      <w:r w:rsidR="009C7B56">
        <w:rPr>
          <w:rStyle w:val="a3"/>
        </w:rPr>
        <w:t>е</w:t>
      </w:r>
      <w:proofErr w:type="spellEnd"/>
      <w:proofErr w:type="gramEnd"/>
      <w:r w:rsidR="009C7B56">
        <w:rPr>
          <w:rStyle w:val="a3"/>
        </w:rPr>
        <w:t>  «Лучшая страница группы</w:t>
      </w:r>
      <w:r w:rsidR="006D2F4F">
        <w:rPr>
          <w:rStyle w:val="a3"/>
        </w:rPr>
        <w:t xml:space="preserve"> </w:t>
      </w:r>
      <w:r>
        <w:rPr>
          <w:rStyle w:val="a3"/>
        </w:rPr>
        <w:t xml:space="preserve"> на сайте ДОУ»</w:t>
      </w:r>
    </w:p>
    <w:p w:rsidR="00FF4953" w:rsidRDefault="00FF4953" w:rsidP="00FF4953">
      <w:pPr>
        <w:pStyle w:val="a4"/>
      </w:pPr>
      <w:r>
        <w:rPr>
          <w:rStyle w:val="a3"/>
        </w:rPr>
        <w:t>1.Учредители конкурса.</w:t>
      </w:r>
      <w:r>
        <w:br/>
        <w:t>Конкурс на лучшую страничку группы проводится администрацией МДОУ № 11.</w:t>
      </w:r>
    </w:p>
    <w:p w:rsidR="00FF4953" w:rsidRDefault="00FF4953" w:rsidP="00FF4953">
      <w:pPr>
        <w:pStyle w:val="a4"/>
      </w:pPr>
      <w:r>
        <w:rPr>
          <w:rStyle w:val="a3"/>
        </w:rPr>
        <w:t>2.Цель Конкурса.</w:t>
      </w:r>
      <w:r>
        <w:br/>
        <w:t>Развитие новых информационно-коммуникационных технологий в МДОУ, внедрение этих ресурсов в учебно-воспитательный процесс, расширение информационной открытости МДОУ, формирование объективного отношения к деятельности МДОУ.</w:t>
      </w:r>
    </w:p>
    <w:p w:rsidR="00FF4953" w:rsidRDefault="00FF4953" w:rsidP="00FF4953">
      <w:pPr>
        <w:pStyle w:val="a4"/>
      </w:pPr>
      <w:r>
        <w:rPr>
          <w:rStyle w:val="a3"/>
        </w:rPr>
        <w:t>3.Участники Конкурса.</w:t>
      </w:r>
      <w:r>
        <w:br/>
        <w:t>3.1. В Конкурсе мож</w:t>
      </w:r>
      <w:r w:rsidR="006D2F4F">
        <w:t>ет принять участие любая группа, а также узкий специалист.</w:t>
      </w:r>
      <w:r>
        <w:br/>
        <w:t>3.2. На Конкурс п</w:t>
      </w:r>
      <w:r w:rsidR="009C7B56">
        <w:t>редставляется страница</w:t>
      </w:r>
      <w:r w:rsidR="006D2F4F">
        <w:t xml:space="preserve"> группы</w:t>
      </w:r>
      <w:r>
        <w:t>, размещенная на сайте ДОУ, информация на которой соответствует требованию Конкурса.</w:t>
      </w:r>
    </w:p>
    <w:p w:rsidR="00FF4953" w:rsidRDefault="00FF4953" w:rsidP="00FF4953">
      <w:pPr>
        <w:pStyle w:val="a4"/>
      </w:pPr>
      <w:r>
        <w:rPr>
          <w:rStyle w:val="a3"/>
        </w:rPr>
        <w:t>4.Условия и порядок проведения Конкурса.</w:t>
      </w:r>
      <w:r>
        <w:br/>
        <w:t>4.1. Участие в Конкурсе осуществляется путём самовыдвижения.</w:t>
      </w:r>
      <w:r>
        <w:br/>
        <w:t>4.2. Участники Конкурса заполняют Заявку.</w:t>
      </w:r>
      <w:r>
        <w:br/>
        <w:t>4.3. Оценивание проводится по пятибалльной системе.</w:t>
      </w:r>
    </w:p>
    <w:p w:rsidR="00FF4953" w:rsidRDefault="00FF4953" w:rsidP="00FF4953">
      <w:pPr>
        <w:pStyle w:val="a4"/>
      </w:pPr>
      <w:r w:rsidRPr="000329AA">
        <w:rPr>
          <w:i/>
        </w:rPr>
        <w:t xml:space="preserve">Критерии оценки: </w:t>
      </w:r>
      <w:r>
        <w:t xml:space="preserve"> регулярность обновления;  наличие </w:t>
      </w:r>
      <w:proofErr w:type="spellStart"/>
      <w:r>
        <w:t>интерактива</w:t>
      </w:r>
      <w:proofErr w:type="spellEnd"/>
      <w:r>
        <w:t xml:space="preserve"> (обратная связь, гостевая книга);  наличие раздела, содержащего документацию (программы); наличие интересной и полезной информации;  наличие и качество иллюстративного материала (фото и видео)</w:t>
      </w:r>
      <w:r w:rsidR="00527EA0">
        <w:t>; грамотность (соответствие нормам русского языка).</w:t>
      </w:r>
      <w:r>
        <w:t xml:space="preserve"> </w:t>
      </w:r>
    </w:p>
    <w:p w:rsidR="00FF4953" w:rsidRDefault="00FF4953" w:rsidP="00FF4953">
      <w:pPr>
        <w:pStyle w:val="a4"/>
      </w:pPr>
      <w:r>
        <w:t xml:space="preserve">4.4. Конкурс проводится с 01.04 – 15.05.2013г. </w:t>
      </w:r>
    </w:p>
    <w:p w:rsidR="00FF4953" w:rsidRDefault="00FF4953" w:rsidP="00FF4953">
      <w:pPr>
        <w:pStyle w:val="a4"/>
      </w:pPr>
      <w:r>
        <w:t xml:space="preserve">4.5. Для осуществления оценки сайтов педагогов, участвующих в конкурсе, и подведения итогов конкурса формируется экспертная группа: </w:t>
      </w:r>
      <w:proofErr w:type="spellStart"/>
      <w:r>
        <w:t>Чупрунова</w:t>
      </w:r>
      <w:proofErr w:type="spellEnd"/>
      <w:r>
        <w:t xml:space="preserve"> Т.Н., Кудряшова Л.А., Широкова С.Г., Кочергина С.В.</w:t>
      </w:r>
    </w:p>
    <w:p w:rsidR="00FF4953" w:rsidRDefault="00FF4953" w:rsidP="00FF4953">
      <w:pPr>
        <w:pStyle w:val="a4"/>
      </w:pPr>
      <w:r>
        <w:t>5. Подведение итогов и награждение участников Конкурс.</w:t>
      </w:r>
    </w:p>
    <w:p w:rsidR="00FF4953" w:rsidRDefault="00FF4953" w:rsidP="00FF4953">
      <w:pPr>
        <w:pStyle w:val="a4"/>
      </w:pPr>
      <w:r>
        <w:t xml:space="preserve">5.1. В период с 10.05.2013г. по 15.05.2013г. экспертная группа просматривает </w:t>
      </w:r>
      <w:r w:rsidR="006D2F4F">
        <w:t xml:space="preserve">странички </w:t>
      </w:r>
      <w:r>
        <w:t xml:space="preserve"> на сайте, выставляет оценки по критериям, и суммирует их.</w:t>
      </w:r>
    </w:p>
    <w:p w:rsidR="00FF4953" w:rsidRDefault="00FF4953" w:rsidP="00FF4953">
      <w:pPr>
        <w:pStyle w:val="a4"/>
      </w:pPr>
      <w:r>
        <w:t xml:space="preserve">5.2. Награждение. Педагоги, занявшие призовые места награждаются дипломами и премиями. </w:t>
      </w:r>
    </w:p>
    <w:p w:rsidR="00FF4953" w:rsidRDefault="00FF4953" w:rsidP="00FF4953">
      <w:pPr>
        <w:pStyle w:val="a4"/>
      </w:pPr>
    </w:p>
    <w:p w:rsidR="00FF4953" w:rsidRDefault="00FF4953" w:rsidP="00FF4953">
      <w:pPr>
        <w:pStyle w:val="a4"/>
      </w:pPr>
      <w:r>
        <w:t>Оргкомитет конкурса</w:t>
      </w:r>
    </w:p>
    <w:p w:rsidR="00FF4953" w:rsidRDefault="00FF49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27EA0" w:rsidRPr="00414F48" w:rsidRDefault="00527EA0" w:rsidP="00527EA0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414F48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ЗАЯВКА</w:t>
      </w:r>
    </w:p>
    <w:p w:rsidR="00527EA0" w:rsidRPr="00414F48" w:rsidRDefault="00527EA0" w:rsidP="00527EA0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414F48">
        <w:rPr>
          <w:rFonts w:ascii="Calibri" w:eastAsia="Calibri" w:hAnsi="Calibri" w:cs="Times New Roman"/>
          <w:b/>
          <w:bCs/>
          <w:sz w:val="28"/>
          <w:szCs w:val="28"/>
        </w:rPr>
        <w:t xml:space="preserve">НА УЧАСТИЕ В КОНКУРСЕ </w:t>
      </w:r>
    </w:p>
    <w:p w:rsidR="00527EA0" w:rsidRPr="00414F48" w:rsidRDefault="00527EA0" w:rsidP="00527EA0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«Лучший сайт педагога» или «</w:t>
      </w:r>
      <w:r w:rsidR="009C7B56">
        <w:rPr>
          <w:b/>
          <w:bCs/>
          <w:sz w:val="28"/>
          <w:szCs w:val="28"/>
        </w:rPr>
        <w:t>Лучшая страница группы</w:t>
      </w:r>
      <w:r>
        <w:rPr>
          <w:b/>
          <w:bCs/>
          <w:sz w:val="28"/>
          <w:szCs w:val="28"/>
        </w:rPr>
        <w:t xml:space="preserve"> на сайте ДОУ»</w:t>
      </w:r>
    </w:p>
    <w:tbl>
      <w:tblPr>
        <w:tblStyle w:val="a5"/>
        <w:tblW w:w="0" w:type="auto"/>
        <w:tblLook w:val="04A0"/>
      </w:tblPr>
      <w:tblGrid>
        <w:gridCol w:w="2711"/>
        <w:gridCol w:w="2286"/>
        <w:gridCol w:w="2624"/>
        <w:gridCol w:w="2835"/>
      </w:tblGrid>
      <w:tr w:rsidR="002D3CCC" w:rsidRPr="002D3CCC" w:rsidTr="006B3EFC">
        <w:tc>
          <w:tcPr>
            <w:tcW w:w="2711" w:type="dxa"/>
          </w:tcPr>
          <w:p w:rsidR="002D3CCC" w:rsidRPr="002D3CCC" w:rsidRDefault="002D3CCC" w:rsidP="002D3C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CCC">
              <w:rPr>
                <w:b/>
                <w:sz w:val="28"/>
                <w:szCs w:val="28"/>
              </w:rPr>
              <w:t>Фамилия, имя педагога (педагогов)</w:t>
            </w:r>
          </w:p>
        </w:tc>
        <w:tc>
          <w:tcPr>
            <w:tcW w:w="2286" w:type="dxa"/>
          </w:tcPr>
          <w:p w:rsidR="002D3CCC" w:rsidRPr="002D3CCC" w:rsidRDefault="002D3CCC" w:rsidP="002D3C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«Лучший сайт педагога»</w:t>
            </w:r>
          </w:p>
        </w:tc>
        <w:tc>
          <w:tcPr>
            <w:tcW w:w="2624" w:type="dxa"/>
          </w:tcPr>
          <w:p w:rsidR="002D3CCC" w:rsidRPr="002D3CCC" w:rsidRDefault="006B3EFC" w:rsidP="002D3C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«Лучшая страница</w:t>
            </w:r>
            <w:r w:rsidR="002D3CCC">
              <w:rPr>
                <w:b/>
                <w:sz w:val="28"/>
                <w:szCs w:val="28"/>
              </w:rPr>
              <w:t xml:space="preserve"> группы на сайте ДОУ»</w:t>
            </w:r>
          </w:p>
        </w:tc>
        <w:tc>
          <w:tcPr>
            <w:tcW w:w="2835" w:type="dxa"/>
          </w:tcPr>
          <w:p w:rsidR="002D3CCC" w:rsidRPr="002D3CCC" w:rsidRDefault="002D3CCC" w:rsidP="002D3C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 адрес сайта</w:t>
            </w: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2D3CC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D3CCC" w:rsidTr="006B3EFC">
        <w:tc>
          <w:tcPr>
            <w:tcW w:w="2711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D3CCC" w:rsidRDefault="002D3CCC" w:rsidP="00527E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6B3EFC" w:rsidRDefault="006B3EFC" w:rsidP="009C7B5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EFC" w:rsidRDefault="006B3EFC" w:rsidP="009C7B5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EA0" w:rsidRPr="00B905E7" w:rsidRDefault="009C7B56" w:rsidP="006B3E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5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РЕКОМЕНДУЕТСЯ ПРИНЯТЬ УЧАСТИЕ:</w:t>
      </w:r>
    </w:p>
    <w:p w:rsidR="009C7B56" w:rsidRPr="00B905E7" w:rsidRDefault="009C7B56" w:rsidP="006B3E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5E7">
        <w:rPr>
          <w:rFonts w:ascii="Times New Roman" w:eastAsia="Calibri" w:hAnsi="Times New Roman" w:cs="Times New Roman"/>
          <w:b/>
          <w:sz w:val="28"/>
          <w:szCs w:val="28"/>
        </w:rPr>
        <w:t>В номинации «Сайт педагога»</w:t>
      </w:r>
    </w:p>
    <w:p w:rsidR="009C7B56" w:rsidRPr="00B905E7" w:rsidRDefault="009C7B56" w:rsidP="006B3E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5E7">
        <w:rPr>
          <w:rFonts w:ascii="Times New Roman" w:eastAsia="Calibri" w:hAnsi="Times New Roman" w:cs="Times New Roman"/>
          <w:sz w:val="28"/>
          <w:szCs w:val="28"/>
        </w:rPr>
        <w:t>Ремезова</w:t>
      </w:r>
      <w:proofErr w:type="spellEnd"/>
      <w:r w:rsidRPr="00B905E7">
        <w:rPr>
          <w:rFonts w:ascii="Times New Roman" w:eastAsia="Calibri" w:hAnsi="Times New Roman" w:cs="Times New Roman"/>
          <w:sz w:val="28"/>
          <w:szCs w:val="28"/>
        </w:rPr>
        <w:t xml:space="preserve"> Е.Н.</w:t>
      </w:r>
    </w:p>
    <w:p w:rsidR="009C7B56" w:rsidRPr="00B905E7" w:rsidRDefault="009C7B56" w:rsidP="006B3E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E7">
        <w:rPr>
          <w:rFonts w:ascii="Times New Roman" w:eastAsia="Calibri" w:hAnsi="Times New Roman" w:cs="Times New Roman"/>
          <w:sz w:val="28"/>
          <w:szCs w:val="28"/>
        </w:rPr>
        <w:t>Чуфарова Н.В.</w:t>
      </w:r>
    </w:p>
    <w:p w:rsidR="009C7B56" w:rsidRPr="00B905E7" w:rsidRDefault="009C7B56" w:rsidP="006B3E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E7">
        <w:rPr>
          <w:rFonts w:ascii="Times New Roman" w:eastAsia="Calibri" w:hAnsi="Times New Roman" w:cs="Times New Roman"/>
          <w:sz w:val="28"/>
          <w:szCs w:val="28"/>
        </w:rPr>
        <w:t>Котова И.И.</w:t>
      </w:r>
    </w:p>
    <w:p w:rsidR="009C7B56" w:rsidRPr="00B905E7" w:rsidRDefault="009C7B56" w:rsidP="006B3E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5E7">
        <w:rPr>
          <w:rFonts w:ascii="Times New Roman" w:eastAsia="Calibri" w:hAnsi="Times New Roman" w:cs="Times New Roman"/>
          <w:sz w:val="28"/>
          <w:szCs w:val="28"/>
        </w:rPr>
        <w:t>Телицина</w:t>
      </w:r>
      <w:proofErr w:type="spellEnd"/>
      <w:r w:rsidRPr="00B905E7"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9C7B56" w:rsidRPr="00B905E7" w:rsidRDefault="009C7B56" w:rsidP="006B3E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5E7">
        <w:rPr>
          <w:rFonts w:ascii="Times New Roman" w:eastAsia="Calibri" w:hAnsi="Times New Roman" w:cs="Times New Roman"/>
          <w:sz w:val="28"/>
          <w:szCs w:val="28"/>
        </w:rPr>
        <w:t>Перминова</w:t>
      </w:r>
      <w:proofErr w:type="spellEnd"/>
      <w:r w:rsidRPr="00B905E7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9C7B56" w:rsidRPr="00B905E7" w:rsidRDefault="009C7B56" w:rsidP="006B3E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5E7">
        <w:rPr>
          <w:rFonts w:ascii="Times New Roman" w:eastAsia="Calibri" w:hAnsi="Times New Roman" w:cs="Times New Roman"/>
          <w:sz w:val="28"/>
          <w:szCs w:val="28"/>
        </w:rPr>
        <w:t>Дремова</w:t>
      </w:r>
      <w:proofErr w:type="spellEnd"/>
      <w:r w:rsidRPr="00B905E7">
        <w:rPr>
          <w:rFonts w:ascii="Times New Roman" w:eastAsia="Calibri" w:hAnsi="Times New Roman" w:cs="Times New Roman"/>
          <w:sz w:val="28"/>
          <w:szCs w:val="28"/>
        </w:rPr>
        <w:t xml:space="preserve"> Е.М.</w:t>
      </w:r>
    </w:p>
    <w:p w:rsidR="009C7B56" w:rsidRPr="00B905E7" w:rsidRDefault="009C7B56" w:rsidP="006B3E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5E7">
        <w:rPr>
          <w:rFonts w:ascii="Times New Roman" w:eastAsia="Calibri" w:hAnsi="Times New Roman" w:cs="Times New Roman"/>
          <w:sz w:val="28"/>
          <w:szCs w:val="28"/>
        </w:rPr>
        <w:t>Евстафеева</w:t>
      </w:r>
      <w:proofErr w:type="spellEnd"/>
      <w:r w:rsidRPr="00B905E7">
        <w:rPr>
          <w:rFonts w:ascii="Times New Roman" w:eastAsia="Calibri" w:hAnsi="Times New Roman" w:cs="Times New Roman"/>
          <w:sz w:val="28"/>
          <w:szCs w:val="28"/>
        </w:rPr>
        <w:t xml:space="preserve"> Р.В.</w:t>
      </w:r>
    </w:p>
    <w:p w:rsidR="009C7B56" w:rsidRPr="00B905E7" w:rsidRDefault="009C7B56" w:rsidP="006B3E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5E7">
        <w:rPr>
          <w:rFonts w:ascii="Times New Roman" w:eastAsia="Calibri" w:hAnsi="Times New Roman" w:cs="Times New Roman"/>
          <w:b/>
          <w:sz w:val="28"/>
          <w:szCs w:val="28"/>
        </w:rPr>
        <w:t>В номинации «Страница группы на сайте ДОУ»</w:t>
      </w:r>
    </w:p>
    <w:p w:rsidR="00FF4953" w:rsidRDefault="009C7B56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r w:rsidRPr="009C7B56">
        <w:rPr>
          <w:sz w:val="28"/>
          <w:szCs w:val="28"/>
        </w:rPr>
        <w:t xml:space="preserve">Мотор И.В., </w:t>
      </w:r>
      <w:proofErr w:type="spellStart"/>
      <w:r w:rsidRPr="009C7B56">
        <w:rPr>
          <w:sz w:val="28"/>
          <w:szCs w:val="28"/>
        </w:rPr>
        <w:t>Дядлева</w:t>
      </w:r>
      <w:proofErr w:type="spellEnd"/>
      <w:r w:rsidRPr="009C7B56">
        <w:rPr>
          <w:sz w:val="28"/>
          <w:szCs w:val="28"/>
        </w:rPr>
        <w:t xml:space="preserve"> С.В.</w:t>
      </w:r>
    </w:p>
    <w:p w:rsidR="009C7B56" w:rsidRDefault="009C7B56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Подергина</w:t>
      </w:r>
      <w:proofErr w:type="spellEnd"/>
      <w:r>
        <w:rPr>
          <w:sz w:val="28"/>
          <w:szCs w:val="28"/>
        </w:rPr>
        <w:t xml:space="preserve"> О.Ю., Чуфарова Н.В.</w:t>
      </w:r>
    </w:p>
    <w:p w:rsidR="009C7B56" w:rsidRDefault="009C7B56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Кочеткова И.Г., </w:t>
      </w:r>
      <w:proofErr w:type="spellStart"/>
      <w:r>
        <w:rPr>
          <w:sz w:val="28"/>
          <w:szCs w:val="28"/>
        </w:rPr>
        <w:t>Раздрогина</w:t>
      </w:r>
      <w:proofErr w:type="spellEnd"/>
      <w:r>
        <w:rPr>
          <w:sz w:val="28"/>
          <w:szCs w:val="28"/>
        </w:rPr>
        <w:t xml:space="preserve"> С.В.</w:t>
      </w:r>
    </w:p>
    <w:p w:rsidR="009C7B56" w:rsidRDefault="009C7B56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Банных</w:t>
      </w:r>
      <w:proofErr w:type="gramEnd"/>
      <w:r>
        <w:rPr>
          <w:sz w:val="28"/>
          <w:szCs w:val="28"/>
        </w:rPr>
        <w:t xml:space="preserve"> И.В., Пивоварова С.В.</w:t>
      </w:r>
    </w:p>
    <w:p w:rsidR="009C7B56" w:rsidRDefault="009C7B56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Сыскова</w:t>
      </w:r>
      <w:proofErr w:type="spellEnd"/>
      <w:r>
        <w:rPr>
          <w:sz w:val="28"/>
          <w:szCs w:val="28"/>
        </w:rPr>
        <w:t xml:space="preserve"> Е.Е. ,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Е.Н.</w:t>
      </w:r>
    </w:p>
    <w:p w:rsidR="009C7B56" w:rsidRDefault="009C7B56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Дремова</w:t>
      </w:r>
      <w:proofErr w:type="spellEnd"/>
      <w:r>
        <w:rPr>
          <w:sz w:val="28"/>
          <w:szCs w:val="28"/>
        </w:rPr>
        <w:t xml:space="preserve"> Е.М., </w:t>
      </w:r>
      <w:proofErr w:type="spellStart"/>
      <w:r>
        <w:rPr>
          <w:sz w:val="28"/>
          <w:szCs w:val="28"/>
        </w:rPr>
        <w:t>Ямалетдинова</w:t>
      </w:r>
      <w:proofErr w:type="spellEnd"/>
      <w:r>
        <w:rPr>
          <w:sz w:val="28"/>
          <w:szCs w:val="28"/>
        </w:rPr>
        <w:t xml:space="preserve"> А.</w:t>
      </w:r>
    </w:p>
    <w:p w:rsidR="009C7B56" w:rsidRDefault="009C7B56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Беленькова</w:t>
      </w:r>
      <w:proofErr w:type="spellEnd"/>
      <w:r>
        <w:rPr>
          <w:sz w:val="28"/>
          <w:szCs w:val="28"/>
        </w:rPr>
        <w:t xml:space="preserve"> Г.П., </w:t>
      </w:r>
      <w:proofErr w:type="spellStart"/>
      <w:r>
        <w:rPr>
          <w:sz w:val="28"/>
          <w:szCs w:val="28"/>
        </w:rPr>
        <w:t>Кельчина</w:t>
      </w:r>
      <w:proofErr w:type="spellEnd"/>
      <w:r>
        <w:rPr>
          <w:sz w:val="28"/>
          <w:szCs w:val="28"/>
        </w:rPr>
        <w:t xml:space="preserve"> В.В.</w:t>
      </w:r>
    </w:p>
    <w:p w:rsidR="009C7B56" w:rsidRDefault="00B905E7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Петухова В.В., </w:t>
      </w:r>
      <w:proofErr w:type="spellStart"/>
      <w:r>
        <w:rPr>
          <w:sz w:val="28"/>
          <w:szCs w:val="28"/>
        </w:rPr>
        <w:t>Кирилик</w:t>
      </w:r>
      <w:proofErr w:type="spellEnd"/>
      <w:r>
        <w:rPr>
          <w:sz w:val="28"/>
          <w:szCs w:val="28"/>
        </w:rPr>
        <w:t xml:space="preserve"> И.Е.</w:t>
      </w:r>
    </w:p>
    <w:p w:rsidR="00B905E7" w:rsidRDefault="00B905E7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Теплякова Н.В., </w:t>
      </w:r>
      <w:proofErr w:type="spellStart"/>
      <w:r>
        <w:rPr>
          <w:sz w:val="28"/>
          <w:szCs w:val="28"/>
        </w:rPr>
        <w:t>Шулика</w:t>
      </w:r>
      <w:proofErr w:type="spellEnd"/>
      <w:r>
        <w:rPr>
          <w:sz w:val="28"/>
          <w:szCs w:val="28"/>
        </w:rPr>
        <w:t xml:space="preserve"> Л.П.</w:t>
      </w:r>
    </w:p>
    <w:p w:rsidR="00B905E7" w:rsidRPr="009C7B56" w:rsidRDefault="00B905E7" w:rsidP="006B3EFC">
      <w:pPr>
        <w:pStyle w:val="a4"/>
        <w:numPr>
          <w:ilvl w:val="0"/>
          <w:numId w:val="2"/>
        </w:numPr>
        <w:spacing w:after="0" w:afterAutospacing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Широкова С.Г.</w:t>
      </w:r>
    </w:p>
    <w:p w:rsidR="005937DA" w:rsidRDefault="005937DA" w:rsidP="006B3EFC">
      <w:pPr>
        <w:pStyle w:val="a4"/>
        <w:spacing w:after="0" w:afterAutospacing="0" w:line="360" w:lineRule="auto"/>
      </w:pPr>
    </w:p>
    <w:p w:rsidR="00CD785E" w:rsidRDefault="00CD785E" w:rsidP="006B3EFC">
      <w:pPr>
        <w:spacing w:after="0" w:line="360" w:lineRule="auto"/>
      </w:pPr>
    </w:p>
    <w:sectPr w:rsidR="00CD785E" w:rsidSect="006B3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CFE"/>
    <w:multiLevelType w:val="hybridMultilevel"/>
    <w:tmpl w:val="49C0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05B6D"/>
    <w:multiLevelType w:val="hybridMultilevel"/>
    <w:tmpl w:val="4E1E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7DA"/>
    <w:rsid w:val="002D3CCC"/>
    <w:rsid w:val="00411AF7"/>
    <w:rsid w:val="00527EA0"/>
    <w:rsid w:val="005937DA"/>
    <w:rsid w:val="00613644"/>
    <w:rsid w:val="006B3EFC"/>
    <w:rsid w:val="006D2F4F"/>
    <w:rsid w:val="00855FF8"/>
    <w:rsid w:val="009C7B56"/>
    <w:rsid w:val="00A04974"/>
    <w:rsid w:val="00B905E7"/>
    <w:rsid w:val="00C4104E"/>
    <w:rsid w:val="00C61E9F"/>
    <w:rsid w:val="00CD785E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37DA"/>
    <w:rPr>
      <w:b/>
      <w:bCs/>
    </w:rPr>
  </w:style>
  <w:style w:type="paragraph" w:styleId="a4">
    <w:name w:val="Normal (Web)"/>
    <w:basedOn w:val="a"/>
    <w:unhideWhenUsed/>
    <w:rsid w:val="0059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967A5-BDC4-42EC-B50F-59848A0D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</dc:creator>
  <cp:keywords/>
  <dc:description/>
  <cp:lastModifiedBy>Кочергина</cp:lastModifiedBy>
  <cp:revision>6</cp:revision>
  <cp:lastPrinted>2013-04-02T15:26:00Z</cp:lastPrinted>
  <dcterms:created xsi:type="dcterms:W3CDTF">2013-03-20T17:10:00Z</dcterms:created>
  <dcterms:modified xsi:type="dcterms:W3CDTF">2013-04-27T10:33:00Z</dcterms:modified>
</cp:coreProperties>
</file>